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bCs/>
          <w:color w:val="051823"/>
          <w:sz w:val="28"/>
          <w:szCs w:val="28"/>
        </w:rPr>
        <w:t>PHÒNG GIÁO DỤC &amp; ĐÀO TẠO ĐÔNG TRIỀU</w:t>
      </w:r>
    </w:p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 </w:t>
      </w:r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  TRƯỜNG TH TRÀNG</w:t>
      </w:r>
      <w:proofErr w:type="gram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  LƯƠNG</w:t>
      </w:r>
      <w:proofErr w:type="gramEnd"/>
    </w:p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 </w:t>
      </w:r>
    </w:p>
    <w:p w:rsidR="00245CDB" w:rsidRPr="00A73D63" w:rsidRDefault="00245CDB" w:rsidP="00245CD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THÔNG BÁO</w:t>
      </w:r>
    </w:p>
    <w:p w:rsidR="00245CDB" w:rsidRDefault="00245CDB" w:rsidP="00245CD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b/>
          <w:bCs/>
          <w:color w:val="051823"/>
          <w:sz w:val="28"/>
          <w:szCs w:val="28"/>
        </w:rPr>
      </w:pP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Công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khai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thông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tin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cơ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sở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vật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chất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của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cơ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tiểu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học</w:t>
      </w:r>
      <w:proofErr w:type="spellEnd"/>
    </w:p>
    <w:p w:rsidR="00F06C3A" w:rsidRDefault="00245CDB" w:rsidP="00245CD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2018-2019</w:t>
      </w:r>
      <w:r>
        <w:rPr>
          <w:rFonts w:ascii="Times New Roman" w:eastAsia="Times New Roman" w:hAnsi="Times New Roman"/>
          <w:color w:val="051823"/>
          <w:sz w:val="28"/>
          <w:szCs w:val="28"/>
        </w:rPr>
        <w:t>  </w:t>
      </w:r>
    </w:p>
    <w:p w:rsidR="00245CDB" w:rsidRPr="00245CDB" w:rsidRDefault="00245CDB" w:rsidP="00245CD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</w:p>
    <w:tbl>
      <w:tblPr>
        <w:tblW w:w="9937" w:type="dxa"/>
        <w:tblInd w:w="-35" w:type="dxa"/>
        <w:tblLook w:val="04A0" w:firstRow="1" w:lastRow="0" w:firstColumn="1" w:lastColumn="0" w:noHBand="0" w:noVBand="1"/>
      </w:tblPr>
      <w:tblGrid>
        <w:gridCol w:w="3046"/>
        <w:gridCol w:w="848"/>
        <w:gridCol w:w="836"/>
        <w:gridCol w:w="848"/>
        <w:gridCol w:w="836"/>
        <w:gridCol w:w="686"/>
        <w:gridCol w:w="860"/>
        <w:gridCol w:w="686"/>
        <w:gridCol w:w="455"/>
        <w:gridCol w:w="836"/>
      </w:tblGrid>
      <w:tr w:rsidR="00F06C3A" w:rsidRPr="00F06C3A" w:rsidTr="00245CDB">
        <w:trPr>
          <w:trHeight w:val="359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đất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(m2)</w:t>
            </w:r>
          </w:p>
        </w:tc>
        <w:tc>
          <w:tcPr>
            <w:tcW w:w="5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khuôn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viên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đất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5968</w:t>
            </w:r>
          </w:p>
        </w:tc>
        <w:tc>
          <w:tcPr>
            <w:tcW w:w="5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Trong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đó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đất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được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cấp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5968</w:t>
            </w:r>
          </w:p>
        </w:tc>
        <w:tc>
          <w:tcPr>
            <w:tcW w:w="5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đất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thuê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mượn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đất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sân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chơi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bãi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tập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Phòng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Trên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cấp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Cấp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Tạm</w:t>
            </w:r>
            <w:proofErr w:type="spellEnd"/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Mượn</w:t>
            </w:r>
            <w:proofErr w:type="spellEnd"/>
          </w:p>
        </w:tc>
      </w:tr>
      <w:tr w:rsidR="00F06C3A" w:rsidRPr="00F06C3A" w:rsidTr="00245CDB">
        <w:trPr>
          <w:trHeight w:val="509"/>
        </w:trPr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hoá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823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đó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+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đủ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BGhế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phù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hợp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tổ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chức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50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+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đủ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việc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trí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các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nhóm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tập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50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+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có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đủ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bàn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ghế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phù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hợp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việc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tổ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chức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nhóm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ngoại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ngữ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thể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chất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đa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năng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Hội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nghệ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thuật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mỹ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thuật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âm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Thư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viện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thiết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bị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truyền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thống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hoạt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động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Đội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hỗ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trợ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sinh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khuyết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tật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tế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hiệu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phó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hiệu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họp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viên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hội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đồng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thường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trực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Bảo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vệ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Nhà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công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vụ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kho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lưu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trữ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Nhà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bếp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ăn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(HS)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nghỉ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(HS)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vệ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Dùng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GV Nam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Dùng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GV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Dùng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nam</w:t>
            </w:r>
            <w:proofErr w:type="spellEnd"/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Dùng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cho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</w:tr>
      <w:tr w:rsidR="00F06C3A" w:rsidRPr="00F06C3A" w:rsidTr="00245CDB">
        <w:trPr>
          <w:trHeight w:val="584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Diện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tích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(m2)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Đạt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chuẩn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vệ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sinh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Chưa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đạt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chuẩn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vệ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245CDB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6C3A" w:rsidRPr="00F06C3A" w:rsidTr="00A55DBA">
        <w:trPr>
          <w:trHeight w:val="35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06C3A">
              <w:rPr>
                <w:rFonts w:ascii="Arial" w:eastAsia="Times New Roman" w:hAnsi="Arial" w:cs="Arial"/>
                <w:color w:val="FF0000"/>
              </w:rPr>
              <w:t> </w:t>
            </w:r>
          </w:p>
        </w:tc>
      </w:tr>
      <w:tr w:rsidR="00F06C3A" w:rsidRPr="00F06C3A" w:rsidTr="00245CDB">
        <w:trPr>
          <w:trHeight w:val="254"/>
        </w:trPr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(*)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ngăn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ủ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chìm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thấm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dội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C3A">
              <w:rPr>
                <w:rFonts w:ascii="Times New Roman" w:eastAsia="Times New Roman" w:hAnsi="Times New Roman" w:cs="Times New Roman"/>
                <w:sz w:val="28"/>
                <w:szCs w:val="28"/>
              </w:rPr>
              <w:t>hoại</w:t>
            </w:r>
            <w:proofErr w:type="spellEnd"/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3A" w:rsidRPr="00F06C3A" w:rsidRDefault="00F06C3A" w:rsidP="00F0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51823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Tràng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Lương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05 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09</w:t>
      </w:r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2018</w:t>
      </w:r>
    </w:p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                                                                                                                           </w:t>
      </w:r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                    </w:t>
      </w:r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                                                                      </w:t>
      </w:r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 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Hiệu</w:t>
      </w:r>
      <w:proofErr w:type="spellEnd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trưởng</w:t>
      </w:r>
      <w:proofErr w:type="spellEnd"/>
    </w:p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                                                                    </w:t>
      </w:r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 (</w:t>
      </w:r>
      <w:proofErr w:type="spellStart"/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Đã</w:t>
      </w:r>
      <w:proofErr w:type="spellEnd"/>
      <w:r w:rsidRPr="00A73D63"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proofErr w:type="spellStart"/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ký</w:t>
      </w:r>
      <w:proofErr w:type="spellEnd"/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)</w:t>
      </w:r>
    </w:p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 </w:t>
      </w:r>
    </w:p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Toán</w:t>
      </w:r>
      <w:proofErr w:type="spellEnd"/>
    </w:p>
    <w:p w:rsidR="00245CDB" w:rsidRPr="00A73D63" w:rsidRDefault="00245CDB" w:rsidP="00245CDB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8"/>
          <w:szCs w:val="28"/>
        </w:rPr>
      </w:pPr>
      <w:r w:rsidRPr="00A73D63">
        <w:rPr>
          <w:rFonts w:ascii="Times New Roman" w:eastAsia="Times New Roman" w:hAnsi="Times New Roman"/>
          <w:color w:val="051823"/>
          <w:sz w:val="28"/>
          <w:szCs w:val="28"/>
        </w:rPr>
        <w:t> </w:t>
      </w:r>
    </w:p>
    <w:p w:rsidR="00F06C3A" w:rsidRDefault="00F06C3A"/>
    <w:sectPr w:rsidR="00F06C3A" w:rsidSect="00245CD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0A" w:rsidRDefault="00DF260A" w:rsidP="00F06C3A">
      <w:pPr>
        <w:spacing w:after="0" w:line="240" w:lineRule="auto"/>
      </w:pPr>
      <w:r>
        <w:separator/>
      </w:r>
    </w:p>
  </w:endnote>
  <w:endnote w:type="continuationSeparator" w:id="0">
    <w:p w:rsidR="00DF260A" w:rsidRDefault="00DF260A" w:rsidP="00F0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0A" w:rsidRDefault="00DF260A" w:rsidP="00F06C3A">
      <w:pPr>
        <w:spacing w:after="0" w:line="240" w:lineRule="auto"/>
      </w:pPr>
      <w:r>
        <w:separator/>
      </w:r>
    </w:p>
  </w:footnote>
  <w:footnote w:type="continuationSeparator" w:id="0">
    <w:p w:rsidR="00DF260A" w:rsidRDefault="00DF260A" w:rsidP="00F0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3A"/>
    <w:rsid w:val="00245CDB"/>
    <w:rsid w:val="00261DA0"/>
    <w:rsid w:val="00A55DBA"/>
    <w:rsid w:val="00B47B2D"/>
    <w:rsid w:val="00DF260A"/>
    <w:rsid w:val="00F0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D91E3-7F12-4681-B5BB-9F538414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2018-10-29T15:18:00Z</dcterms:created>
  <dcterms:modified xsi:type="dcterms:W3CDTF">2018-10-29T22:11:00Z</dcterms:modified>
</cp:coreProperties>
</file>